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</w:rPr>
        <w:t>实验</w:t>
      </w:r>
      <w:r>
        <w:rPr>
          <w:rFonts w:hint="eastAsia"/>
          <w:b/>
          <w:bCs/>
          <w:sz w:val="28"/>
          <w:szCs w:val="28"/>
          <w:lang w:val="en-US" w:eastAsia="zh-CN"/>
        </w:rPr>
        <w:t>内容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输入下列程序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06140" cy="2779395"/>
            <wp:effectExtent l="0" t="0" r="7620" b="9525"/>
            <wp:docPr id="6" name="图片 6" descr="Screenshot_20211220_105528_com.tencent.mobile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11220_105528_com.tencent.mobileqq"/>
                    <pic:cNvPicPr>
                      <a:picLocks noChangeAspect="1"/>
                    </pic:cNvPicPr>
                  </pic:nvPicPr>
                  <pic:blipFill>
                    <a:blip r:embed="rId4"/>
                    <a:srcRect t="42602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hint="eastAsia" w:ascii="新宋体" w:eastAsia="新宋体" w:cs="新宋体"/>
          <w:b/>
          <w:bCs/>
          <w:color w:val="auto"/>
          <w:kern w:val="0"/>
          <w:sz w:val="28"/>
          <w:szCs w:val="28"/>
          <w:lang w:val="en-US" w:eastAsia="zh-CN"/>
        </w:rPr>
      </w:pPr>
      <w:r>
        <w:rPr>
          <w:rFonts w:hint="eastAsia" w:ascii="新宋体" w:eastAsia="新宋体" w:cs="新宋体"/>
          <w:b/>
          <w:bCs/>
          <w:color w:val="auto"/>
          <w:kern w:val="0"/>
          <w:sz w:val="28"/>
          <w:szCs w:val="28"/>
          <w:lang w:val="en-US" w:eastAsia="zh-CN"/>
        </w:rPr>
        <w:t>程序代码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setx(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x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getx()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Derived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sety(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y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gety()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show()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"Base::x="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1 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y;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Derived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bb;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bb.setx(16);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3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bb.sety(25);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4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bb.show();                   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"Base::x="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bb.x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   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"Derived::y="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bb.y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7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"Base::x="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bb.getx()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8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"Derived::y="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bb.gety()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hint="eastAsia" w:ascii="新宋体" w:eastAsia="新宋体" w:cs="新宋体"/>
          <w:color w:val="008000"/>
          <w:kern w:val="0"/>
          <w:sz w:val="19"/>
          <w:szCs w:val="19"/>
        </w:rPr>
        <w:t>语句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9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</w:rPr>
        <w:t>实验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结果</w:t>
      </w:r>
    </w:p>
    <w:p>
      <w:pPr>
        <w:pStyle w:val="6"/>
        <w:numPr>
          <w:numId w:val="0"/>
        </w:numPr>
        <w:ind w:leftChars="0"/>
        <w:rPr>
          <w:b/>
          <w:bCs/>
        </w:rPr>
      </w:pPr>
    </w:p>
    <w:p>
      <w:pPr>
        <w:pStyle w:val="6"/>
        <w:ind w:left="360" w:firstLine="0" w:firstLineChars="0"/>
      </w:pP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按照以下要求，对程序进行修改后再调试，指出调试中出错的原因。</w:t>
      </w:r>
    </w:p>
    <w:p>
      <w:pPr>
        <w:pStyle w:val="6"/>
        <w:numPr>
          <w:ilvl w:val="0"/>
          <w:numId w:val="2"/>
        </w:numPr>
        <w:ind w:firstLineChars="0"/>
      </w:pPr>
      <w:r>
        <w:rPr>
          <w:rFonts w:hint="eastAsia"/>
        </w:rPr>
        <w:t>将基类Base中数据成员x的访问权限改为private时，会出现哪些错误，为什么？</w:t>
      </w:r>
    </w:p>
    <w:p>
      <w:pPr>
        <w:ind w:firstLine="210" w:firstLine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0325" cy="1163955"/>
            <wp:effectExtent l="0" t="0" r="10795" b="9525"/>
            <wp:docPr id="7" name="图片 7" descr="IMG_20211119_19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11119_193907"/>
                    <pic:cNvPicPr>
                      <a:picLocks noChangeAspect="1"/>
                    </pic:cNvPicPr>
                  </pic:nvPicPr>
                  <pic:blipFill>
                    <a:blip r:embed="rId5"/>
                    <a:srcRect t="70535" r="2399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 w:eastAsiaTheme="minorEastAsia"/>
          <w:lang w:eastAsia="zh-CN"/>
        </w:rPr>
      </w:pPr>
      <w:r>
        <w:rPr>
          <w:rFonts w:hint="eastAsia"/>
        </w:rPr>
        <w:t>派生类和对象均无法访问基类成员x</w:t>
      </w:r>
      <w:r>
        <w:rPr>
          <w:rFonts w:hint="eastAsia"/>
          <w:lang w:eastAsia="zh-CN"/>
        </w:rPr>
        <w:t>。</w:t>
      </w:r>
    </w:p>
    <w:p>
      <w:r>
        <w:rPr>
          <w:rFonts w:hint="eastAsia"/>
        </w:rPr>
        <w:t>（2）</w:t>
      </w:r>
      <w:r>
        <w:t>.</w:t>
      </w:r>
      <w:r>
        <w:rPr>
          <w:rFonts w:hint="eastAsia"/>
        </w:rPr>
        <w:t>将基类Base中数据成员x的访问权限改为protected时，会出现哪些错误，为什么？</w:t>
      </w:r>
    </w:p>
    <w:p>
      <w:pPr>
        <w:ind w:firstLine="210" w:firstLine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9385" cy="1076325"/>
            <wp:effectExtent l="0" t="0" r="3175" b="5715"/>
            <wp:docPr id="8" name="图片 8" descr="IMG_20211119_19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11119_194000"/>
                    <pic:cNvPicPr>
                      <a:picLocks noChangeAspect="1"/>
                    </pic:cNvPicPr>
                  </pic:nvPicPr>
                  <pic:blipFill>
                    <a:blip r:embed="rId6"/>
                    <a:srcRect t="72754" r="51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rPr>
          <w:rFonts w:hint="eastAsia"/>
          <w:lang w:val="en-US" w:eastAsia="zh-CN"/>
        </w:rPr>
        <w:t>x的访问权限是protected，继承方式是公有继承，</w:t>
      </w:r>
      <w:r>
        <w:rPr>
          <w:rFonts w:hint="eastAsia"/>
        </w:rPr>
        <w:t>对象无法访问基类成员x。</w:t>
      </w:r>
    </w:p>
    <w:p/>
    <w:p/>
    <w:p>
      <w:r>
        <w:rPr>
          <w:rFonts w:hint="eastAsia"/>
        </w:rPr>
        <w:t>（3）在原程序的基础上，将派生类Derived的继承方式改为private时，会出现哪些错误，为什么？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569720"/>
            <wp:effectExtent l="0" t="0" r="6985" b="0"/>
            <wp:docPr id="9" name="图片 9" descr="IMG_20211119_19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11119_194203"/>
                    <pic:cNvPicPr>
                      <a:picLocks noChangeAspect="1"/>
                    </pic:cNvPicPr>
                  </pic:nvPicPr>
                  <pic:blipFill>
                    <a:blip r:embed="rId7"/>
                    <a:srcRect t="60264" r="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派生类和对象均无法访问基类的成员函数和成员变量。</w:t>
      </w:r>
    </w:p>
    <w:p>
      <w:r>
        <w:rPr>
          <w:rFonts w:hint="eastAsia"/>
        </w:rPr>
        <w:t>（4）在原程序的基础上，将派生类Derived的继承方式改为protected时，会出现哪些错误，为什么？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66995" cy="1459230"/>
            <wp:effectExtent l="0" t="0" r="14605" b="3810"/>
            <wp:docPr id="10" name="图片 10" descr="IMG_20211119_194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11119_194301"/>
                    <pic:cNvPicPr>
                      <a:picLocks noChangeAspect="1"/>
                    </pic:cNvPicPr>
                  </pic:nvPicPr>
                  <pic:blipFill>
                    <a:blip r:embed="rId8"/>
                    <a:srcRect t="63061" r="189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对象无法访问基类的成员函数及变量。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感想心得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326255" cy="2352675"/>
            <wp:effectExtent l="0" t="0" r="1905" b="9525"/>
            <wp:docPr id="11" name="图片 11" descr="Screenshot_20211220_110913_com.tencent.mobile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11220_110913_com.tencent.mobileqq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上机实验逐个测试错误印象会更加深刻。</w:t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  <w:r>
        <w:t xml:space="preserve">Copyright ©2021-2099 </w:t>
      </w:r>
      <w:r>
        <w:rPr>
          <w:rFonts w:hint="eastAsia"/>
          <w:lang w:val="en-US" w:eastAsia="zh-CN"/>
        </w:rPr>
        <w:t>BonanWu</w:t>
      </w:r>
      <w:r>
        <w:t>. All rights reserved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676487"/>
    <w:multiLevelType w:val="multilevel"/>
    <w:tmpl w:val="5767648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3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9094B23"/>
    <w:multiLevelType w:val="multilevel"/>
    <w:tmpl w:val="69094B23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A14"/>
    <w:rsid w:val="00056C78"/>
    <w:rsid w:val="001B750D"/>
    <w:rsid w:val="0023738A"/>
    <w:rsid w:val="004158A1"/>
    <w:rsid w:val="006B6376"/>
    <w:rsid w:val="006F59E1"/>
    <w:rsid w:val="0083179E"/>
    <w:rsid w:val="00A62A14"/>
    <w:rsid w:val="00B23A5D"/>
    <w:rsid w:val="00B971A8"/>
    <w:rsid w:val="0E0C1DDA"/>
    <w:rsid w:val="1BCD3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198</Words>
  <Characters>1133</Characters>
  <Lines>9</Lines>
  <Paragraphs>2</Paragraphs>
  <TotalTime>44</TotalTime>
  <ScaleCrop>false</ScaleCrop>
  <LinksUpToDate>false</LinksUpToDate>
  <CharactersWithSpaces>1329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2021-11-26T15:27:00Z</dcterms:created>
  <dc:creator>圆欣</dc:creator>
  <cp:lastModifiedBy>Little beggar.</cp:lastModifiedBy>
  <dcterms:modified xsi:type="dcterms:W3CDTF">2021-12-20T03:49:44Z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FC6EC30F4C8348E1A507D4BB33E79ABA</vt:lpwstr>
  </property>
</Properties>
</file>